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7722" w14:textId="77777777" w:rsidR="00A642B0" w:rsidRDefault="00A642B0">
      <w:r>
        <w:rPr>
          <w:noProof/>
        </w:rPr>
        <w:drawing>
          <wp:anchor distT="0" distB="0" distL="114300" distR="114300" simplePos="0" relativeHeight="251659264" behindDoc="1" locked="0" layoutInCell="1" allowOverlap="1" wp14:anchorId="1B750DE1" wp14:editId="5750E2DA">
            <wp:simplePos x="0" y="0"/>
            <wp:positionH relativeFrom="column">
              <wp:posOffset>0</wp:posOffset>
            </wp:positionH>
            <wp:positionV relativeFrom="paragraph">
              <wp:posOffset>-624950</wp:posOffset>
            </wp:positionV>
            <wp:extent cx="5943600" cy="176301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 Letterhead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63016"/>
                    </a:xfrm>
                    <a:prstGeom prst="rect">
                      <a:avLst/>
                    </a:prstGeom>
                  </pic:spPr>
                </pic:pic>
              </a:graphicData>
            </a:graphic>
            <wp14:sizeRelV relativeFrom="margin">
              <wp14:pctHeight>0</wp14:pctHeight>
            </wp14:sizeRelV>
          </wp:anchor>
        </w:drawing>
      </w:r>
      <w:r>
        <w:t xml:space="preserve">  </w:t>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6EF7A32" w14:textId="4ABB6491" w:rsidR="00A642B0" w:rsidRDefault="00A642B0">
      <w:r w:rsidRPr="00C304E8">
        <w:t xml:space="preserve">February </w:t>
      </w:r>
      <w:r w:rsidR="00C304E8" w:rsidRPr="00C304E8">
        <w:t>25</w:t>
      </w:r>
      <w:r w:rsidRPr="00C304E8">
        <w:t>, 2021</w:t>
      </w:r>
    </w:p>
    <w:p w14:paraId="3ED87CBE" w14:textId="77777777" w:rsidR="00A642B0" w:rsidRDefault="00A642B0">
      <w:r>
        <w:t>Dear Parents of Eighth Graders,</w:t>
      </w:r>
    </w:p>
    <w:p w14:paraId="7F3B8A07" w14:textId="77777777" w:rsidR="00A642B0" w:rsidRDefault="00A642B0">
      <w:r>
        <w:t>This year your student will begin the process of preparing to receive the Sacrament of Confirmation. We  joyfully look forward to facilitating this opportunity for you and your student to have a more deeply encounter with Christ!</w:t>
      </w:r>
    </w:p>
    <w:p w14:paraId="10F421CD" w14:textId="77777777" w:rsidR="006258C9" w:rsidRDefault="00A642B0">
      <w:r>
        <w:t>This preparation is for all students who are regist</w:t>
      </w:r>
      <w:r w:rsidR="006258C9">
        <w:t xml:space="preserve">ered members of St. Patrick Catholic Church. As mentioned in a previous letter, preparation will occur at home through the online “Chosen” program from Ascension Press. Our St. Patrick faith formation and school students will still receive their regular formation at home(faith formation) or in class(St. Patrick school). The “Chosen” program is in addition to their </w:t>
      </w:r>
      <w:r w:rsidR="006258C9" w:rsidRPr="006258C9">
        <w:rPr>
          <w:i/>
          <w:iCs/>
        </w:rPr>
        <w:t>Spirit of Truth</w:t>
      </w:r>
      <w:r w:rsidR="006258C9">
        <w:t xml:space="preserve"> curriculum.</w:t>
      </w:r>
      <w:r>
        <w:t xml:space="preserve">  </w:t>
      </w:r>
    </w:p>
    <w:p w14:paraId="10D97180" w14:textId="1BE2AFA9" w:rsidR="00AC384C" w:rsidRDefault="006258C9" w:rsidP="006258C9">
      <w:pPr>
        <w:shd w:val="clear" w:color="auto" w:fill="FFFFFF"/>
      </w:pPr>
      <w:r>
        <w:t>You will need to follow this link and sign up to begin the prog</w:t>
      </w:r>
      <w:r w:rsidR="00AC384C">
        <w:t>ram:</w:t>
      </w:r>
    </w:p>
    <w:p w14:paraId="74EB822A" w14:textId="77777777" w:rsidR="00AC384C" w:rsidRDefault="00C304E8" w:rsidP="006258C9">
      <w:pPr>
        <w:shd w:val="clear" w:color="auto" w:fill="FFFFFF"/>
      </w:pPr>
      <w:hyperlink r:id="rId5" w:tgtFrame="_blank" w:history="1">
        <w:r w:rsidR="00AC384C">
          <w:rPr>
            <w:rStyle w:val="Hyperlink"/>
            <w:rFonts w:ascii="Verdana" w:hAnsi="Verdana"/>
            <w:color w:val="1155CC"/>
            <w:sz w:val="20"/>
            <w:szCs w:val="20"/>
            <w:shd w:val="clear" w:color="auto" w:fill="FFFFFF"/>
          </w:rPr>
          <w:t>https://ascensionpress.thinkific.com/enroll/908765?th__ug=22e7e7e3&amp;th__c=lorithelenchosen2021</w:t>
        </w:r>
      </w:hyperlink>
    </w:p>
    <w:p w14:paraId="3328B2F4" w14:textId="30743394" w:rsidR="00154E61" w:rsidRPr="00AC384C" w:rsidRDefault="006258C9" w:rsidP="006258C9">
      <w:pPr>
        <w:shd w:val="clear" w:color="auto" w:fill="FFFFFF"/>
      </w:pPr>
      <w:r>
        <w:rPr>
          <w:rFonts w:ascii="Verdana" w:eastAsia="Times New Roman" w:hAnsi="Verdana" w:cs="Arial"/>
          <w:color w:val="222222"/>
          <w:sz w:val="20"/>
          <w:szCs w:val="20"/>
        </w:rPr>
        <w:t>Simply click the link to create your account and sign in to begin the online course. Be sure to use your student name</w:t>
      </w:r>
      <w:r w:rsidR="00154E61">
        <w:rPr>
          <w:rFonts w:ascii="Verdana" w:eastAsia="Times New Roman" w:hAnsi="Verdana" w:cs="Arial"/>
          <w:color w:val="222222"/>
          <w:sz w:val="20"/>
          <w:szCs w:val="20"/>
        </w:rPr>
        <w:t>. Be sure not to create an account more than once, there are only enough accounts for each student.</w:t>
      </w:r>
    </w:p>
    <w:p w14:paraId="042C3A82" w14:textId="77777777" w:rsidR="00154E61" w:rsidRDefault="00154E61" w:rsidP="006258C9">
      <w:pPr>
        <w:shd w:val="clear" w:color="auto" w:fill="FFFFFF"/>
        <w:rPr>
          <w:rFonts w:eastAsia="Times New Roman" w:cstheme="minorHAnsi"/>
          <w:color w:val="222222"/>
        </w:rPr>
      </w:pPr>
      <w:r>
        <w:rPr>
          <w:rFonts w:eastAsia="Times New Roman" w:cstheme="minorHAnsi"/>
          <w:color w:val="222222"/>
        </w:rPr>
        <w:t>I will have access to each student account to monitor their progress and will be checking this weekly to make sure students are on track. This course needs to be completed by May to receive the Sacrament.</w:t>
      </w:r>
    </w:p>
    <w:p w14:paraId="6C8A99FB" w14:textId="3B6DCC5C" w:rsidR="002F5407" w:rsidRDefault="00154E61" w:rsidP="006258C9">
      <w:pPr>
        <w:shd w:val="clear" w:color="auto" w:fill="FFFFFF"/>
        <w:rPr>
          <w:rFonts w:eastAsia="Times New Roman" w:cstheme="minorHAnsi"/>
          <w:color w:val="222222"/>
        </w:rPr>
      </w:pPr>
      <w:r>
        <w:rPr>
          <w:rFonts w:eastAsia="Times New Roman" w:cstheme="minorHAnsi"/>
          <w:color w:val="222222"/>
        </w:rPr>
        <w:t xml:space="preserve">Attached is the course outline to help guide </w:t>
      </w:r>
      <w:r w:rsidR="00653233">
        <w:rPr>
          <w:rFonts w:eastAsia="Times New Roman" w:cstheme="minorHAnsi"/>
          <w:color w:val="222222"/>
        </w:rPr>
        <w:t>students</w:t>
      </w:r>
      <w:r>
        <w:rPr>
          <w:rFonts w:eastAsia="Times New Roman" w:cstheme="minorHAnsi"/>
          <w:color w:val="222222"/>
        </w:rPr>
        <w:t xml:space="preserve"> through. As you can see there are only 12 lessons to complete instead of the 24 from the curriculum. Students will be able to skip the lessons not required to complete. I will be able to print off a certificate of completion at the end </w:t>
      </w:r>
      <w:r w:rsidR="00652EF8">
        <w:rPr>
          <w:rFonts w:eastAsia="Times New Roman" w:cstheme="minorHAnsi"/>
          <w:color w:val="222222"/>
        </w:rPr>
        <w:t xml:space="preserve">of the course as each student completes it. </w:t>
      </w:r>
      <w:r w:rsidR="00653233">
        <w:rPr>
          <w:rFonts w:eastAsia="Times New Roman" w:cstheme="minorHAnsi"/>
          <w:color w:val="222222"/>
        </w:rPr>
        <w:t>Therefore</w:t>
      </w:r>
      <w:r w:rsidR="00E655C6">
        <w:rPr>
          <w:rFonts w:eastAsia="Times New Roman" w:cstheme="minorHAnsi"/>
          <w:color w:val="222222"/>
        </w:rPr>
        <w:t>,</w:t>
      </w:r>
      <w:r w:rsidR="00652EF8">
        <w:rPr>
          <w:rFonts w:eastAsia="Times New Roman" w:cstheme="minorHAnsi"/>
          <w:color w:val="222222"/>
        </w:rPr>
        <w:t xml:space="preserve"> when setting up the account use your student’s name.</w:t>
      </w:r>
      <w:r>
        <w:rPr>
          <w:rFonts w:eastAsia="Times New Roman" w:cstheme="minorHAnsi"/>
          <w:color w:val="222222"/>
        </w:rPr>
        <w:t xml:space="preserve"> </w:t>
      </w:r>
    </w:p>
    <w:p w14:paraId="09EE720A" w14:textId="726F33EF" w:rsidR="002F5407" w:rsidRDefault="002F5407" w:rsidP="006258C9">
      <w:pPr>
        <w:shd w:val="clear" w:color="auto" w:fill="FFFFFF"/>
        <w:rPr>
          <w:rFonts w:eastAsia="Times New Roman" w:cstheme="minorHAnsi"/>
          <w:color w:val="222222"/>
        </w:rPr>
      </w:pPr>
      <w:r>
        <w:rPr>
          <w:rFonts w:eastAsia="Times New Roman" w:cstheme="minorHAnsi"/>
          <w:color w:val="222222"/>
        </w:rPr>
        <w:t xml:space="preserve">At any time during course, you have any questions, contact me right away. Mrs. Simon is also available for questions the students may have. </w:t>
      </w:r>
      <w:r w:rsidR="00653233">
        <w:rPr>
          <w:rFonts w:eastAsia="Times New Roman" w:cstheme="minorHAnsi"/>
          <w:color w:val="222222"/>
        </w:rPr>
        <w:t xml:space="preserve">If you have any issues setting up an account, please contact Customer Service Representative Emily Lowe @ 1-800-376-0520 Ext. 078 OR </w:t>
      </w:r>
      <w:hyperlink r:id="rId6" w:history="1">
        <w:r w:rsidR="00653233" w:rsidRPr="00FE5A46">
          <w:rPr>
            <w:rStyle w:val="Hyperlink"/>
            <w:rFonts w:eastAsia="Times New Roman" w:cstheme="minorHAnsi"/>
          </w:rPr>
          <w:t>elowe@ascensionpress.com</w:t>
        </w:r>
      </w:hyperlink>
      <w:r w:rsidR="00653233">
        <w:rPr>
          <w:rFonts w:eastAsia="Times New Roman" w:cstheme="minorHAnsi"/>
          <w:color w:val="222222"/>
        </w:rPr>
        <w:t xml:space="preserve">. She is more likely to help you better than me. </w:t>
      </w:r>
    </w:p>
    <w:p w14:paraId="2F2840CD" w14:textId="63535C0B" w:rsidR="00653233" w:rsidRDefault="00653233" w:rsidP="006258C9">
      <w:pPr>
        <w:shd w:val="clear" w:color="auto" w:fill="FFFFFF"/>
        <w:rPr>
          <w:rFonts w:eastAsia="Times New Roman" w:cstheme="minorHAnsi"/>
          <w:color w:val="222222"/>
        </w:rPr>
      </w:pPr>
      <w:r>
        <w:rPr>
          <w:rFonts w:eastAsia="Times New Roman" w:cstheme="minorHAnsi"/>
          <w:color w:val="222222"/>
        </w:rPr>
        <w:t>Please be assured of our prayers for your student and family in this blessed time.</w:t>
      </w:r>
    </w:p>
    <w:p w14:paraId="527A2F92" w14:textId="77777777" w:rsidR="00653233" w:rsidRDefault="00653233" w:rsidP="006258C9">
      <w:pPr>
        <w:shd w:val="clear" w:color="auto" w:fill="FFFFFF"/>
        <w:rPr>
          <w:rFonts w:eastAsia="Times New Roman" w:cstheme="minorHAnsi"/>
          <w:color w:val="222222"/>
        </w:rPr>
      </w:pPr>
    </w:p>
    <w:p w14:paraId="74DC5D75" w14:textId="33F2D9A4" w:rsidR="00653233" w:rsidRDefault="00653233" w:rsidP="00653233">
      <w:pPr>
        <w:shd w:val="clear" w:color="auto" w:fill="FFFFFF"/>
        <w:spacing w:after="0" w:line="240" w:lineRule="auto"/>
        <w:rPr>
          <w:rFonts w:eastAsia="Times New Roman" w:cstheme="minorHAnsi"/>
          <w:color w:val="222222"/>
        </w:rPr>
      </w:pPr>
      <w:r>
        <w:rPr>
          <w:rFonts w:eastAsia="Times New Roman" w:cstheme="minorHAnsi"/>
          <w:color w:val="222222"/>
        </w:rPr>
        <w:t>Lori Thelen</w:t>
      </w:r>
    </w:p>
    <w:p w14:paraId="7E7390A9" w14:textId="77777777" w:rsidR="00653233" w:rsidRDefault="00653233" w:rsidP="00653233">
      <w:pPr>
        <w:shd w:val="clear" w:color="auto" w:fill="FFFFFF"/>
        <w:spacing w:after="0" w:line="240" w:lineRule="auto"/>
        <w:rPr>
          <w:rFonts w:eastAsia="Times New Roman" w:cstheme="minorHAnsi"/>
          <w:color w:val="222222"/>
        </w:rPr>
      </w:pPr>
      <w:r>
        <w:rPr>
          <w:rFonts w:eastAsia="Times New Roman" w:cstheme="minorHAnsi"/>
          <w:color w:val="222222"/>
        </w:rPr>
        <w:t>Coordinator of Children’s Faith Formation</w:t>
      </w:r>
    </w:p>
    <w:p w14:paraId="2BE980CD" w14:textId="7AF5F8E7" w:rsidR="005D1473" w:rsidRPr="00653233" w:rsidRDefault="00653233" w:rsidP="00653233">
      <w:pPr>
        <w:shd w:val="clear" w:color="auto" w:fill="FFFFFF"/>
        <w:spacing w:after="0" w:line="240" w:lineRule="auto"/>
        <w:rPr>
          <w:rFonts w:eastAsia="Times New Roman" w:cstheme="minorHAnsi"/>
          <w:color w:val="222222"/>
        </w:rPr>
      </w:pPr>
      <w:r>
        <w:rPr>
          <w:rFonts w:eastAsia="Times New Roman" w:cstheme="minorHAnsi"/>
          <w:color w:val="222222"/>
        </w:rPr>
        <w:t>517-647-6505 Ext. 419</w:t>
      </w:r>
      <w:r w:rsidR="00A642B0">
        <w:t xml:space="preserve">                                                                                                                                                                                                                                              </w:t>
      </w:r>
    </w:p>
    <w:sectPr w:rsidR="005D1473" w:rsidRPr="0065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B0"/>
    <w:rsid w:val="00154E61"/>
    <w:rsid w:val="002F5407"/>
    <w:rsid w:val="005D1473"/>
    <w:rsid w:val="006258C9"/>
    <w:rsid w:val="00652EF8"/>
    <w:rsid w:val="00653233"/>
    <w:rsid w:val="00690A8D"/>
    <w:rsid w:val="00A2585C"/>
    <w:rsid w:val="00A642B0"/>
    <w:rsid w:val="00AA5385"/>
    <w:rsid w:val="00AC384C"/>
    <w:rsid w:val="00C304E8"/>
    <w:rsid w:val="00E6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137"/>
  <w15:chartTrackingRefBased/>
  <w15:docId w15:val="{4BFF6167-CB18-403E-8E12-49D7FE93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8C9"/>
    <w:rPr>
      <w:color w:val="0000FF"/>
      <w:u w:val="single"/>
    </w:rPr>
  </w:style>
  <w:style w:type="character" w:styleId="UnresolvedMention">
    <w:name w:val="Unresolved Mention"/>
    <w:basedOn w:val="DefaultParagraphFont"/>
    <w:uiPriority w:val="99"/>
    <w:semiHidden/>
    <w:unhideWhenUsed/>
    <w:rsid w:val="0065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623000">
      <w:bodyDiv w:val="1"/>
      <w:marLeft w:val="0"/>
      <w:marRight w:val="0"/>
      <w:marTop w:val="0"/>
      <w:marBottom w:val="0"/>
      <w:divBdr>
        <w:top w:val="none" w:sz="0" w:space="0" w:color="auto"/>
        <w:left w:val="none" w:sz="0" w:space="0" w:color="auto"/>
        <w:bottom w:val="none" w:sz="0" w:space="0" w:color="auto"/>
        <w:right w:val="none" w:sz="0" w:space="0" w:color="auto"/>
      </w:divBdr>
      <w:divsChild>
        <w:div w:id="219638194">
          <w:marLeft w:val="0"/>
          <w:marRight w:val="0"/>
          <w:marTop w:val="0"/>
          <w:marBottom w:val="0"/>
          <w:divBdr>
            <w:top w:val="none" w:sz="0" w:space="0" w:color="auto"/>
            <w:left w:val="none" w:sz="0" w:space="0" w:color="auto"/>
            <w:bottom w:val="none" w:sz="0" w:space="0" w:color="auto"/>
            <w:right w:val="none" w:sz="0" w:space="0" w:color="auto"/>
          </w:divBdr>
          <w:divsChild>
            <w:div w:id="544101192">
              <w:marLeft w:val="0"/>
              <w:marRight w:val="0"/>
              <w:marTop w:val="0"/>
              <w:marBottom w:val="0"/>
              <w:divBdr>
                <w:top w:val="none" w:sz="0" w:space="0" w:color="auto"/>
                <w:left w:val="none" w:sz="0" w:space="0" w:color="auto"/>
                <w:bottom w:val="none" w:sz="0" w:space="0" w:color="auto"/>
                <w:right w:val="none" w:sz="0" w:space="0" w:color="auto"/>
              </w:divBdr>
              <w:divsChild>
                <w:div w:id="1285697653">
                  <w:marLeft w:val="0"/>
                  <w:marRight w:val="0"/>
                  <w:marTop w:val="120"/>
                  <w:marBottom w:val="0"/>
                  <w:divBdr>
                    <w:top w:val="none" w:sz="0" w:space="0" w:color="auto"/>
                    <w:left w:val="none" w:sz="0" w:space="0" w:color="auto"/>
                    <w:bottom w:val="none" w:sz="0" w:space="0" w:color="auto"/>
                    <w:right w:val="none" w:sz="0" w:space="0" w:color="auto"/>
                  </w:divBdr>
                  <w:divsChild>
                    <w:div w:id="203830715">
                      <w:marLeft w:val="0"/>
                      <w:marRight w:val="0"/>
                      <w:marTop w:val="0"/>
                      <w:marBottom w:val="0"/>
                      <w:divBdr>
                        <w:top w:val="none" w:sz="0" w:space="0" w:color="auto"/>
                        <w:left w:val="none" w:sz="0" w:space="0" w:color="auto"/>
                        <w:bottom w:val="none" w:sz="0" w:space="0" w:color="auto"/>
                        <w:right w:val="none" w:sz="0" w:space="0" w:color="auto"/>
                      </w:divBdr>
                      <w:divsChild>
                        <w:div w:id="9845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640">
                  <w:marLeft w:val="0"/>
                  <w:marRight w:val="0"/>
                  <w:marTop w:val="225"/>
                  <w:marBottom w:val="225"/>
                  <w:divBdr>
                    <w:top w:val="none" w:sz="0" w:space="0" w:color="auto"/>
                    <w:left w:val="none" w:sz="0" w:space="0" w:color="auto"/>
                    <w:bottom w:val="none" w:sz="0" w:space="0" w:color="auto"/>
                    <w:right w:val="none" w:sz="0" w:space="0" w:color="auto"/>
                  </w:divBdr>
                  <w:divsChild>
                    <w:div w:id="20757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owe@ascensionpress.com" TargetMode="External"/><Relationship Id="rId5" Type="http://schemas.openxmlformats.org/officeDocument/2006/relationships/hyperlink" Target="https://ascensionpress.thinkific.com/enroll/908765?th__ug=22e7e7e3&amp;th__c=lorithelenchosen202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6</cp:revision>
  <dcterms:created xsi:type="dcterms:W3CDTF">2021-01-15T14:35:00Z</dcterms:created>
  <dcterms:modified xsi:type="dcterms:W3CDTF">2021-01-25T14:35:00Z</dcterms:modified>
</cp:coreProperties>
</file>